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FC" w:rsidRDefault="001958FC" w:rsidP="00195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87479376552</w:t>
      </w:r>
    </w:p>
    <w:p w:rsidR="001958FC" w:rsidRDefault="001958FC" w:rsidP="00195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810308404845</w:t>
      </w:r>
    </w:p>
    <w:p w:rsidR="001958FC" w:rsidRDefault="001958FC" w:rsidP="00195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 xml:space="preserve">ЖУНАЕВА Жанат Жорабаевна, </w:t>
      </w:r>
    </w:p>
    <w:p w:rsidR="001958FC" w:rsidRDefault="001958FC" w:rsidP="00195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«Қазақстан» жалпы білім беретін мектебінің</w:t>
      </w:r>
    </w:p>
    <w:p w:rsidR="001958FC" w:rsidRDefault="001958FC" w:rsidP="00195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бастауыш сынып мұғалімі.</w:t>
      </w:r>
    </w:p>
    <w:p w:rsidR="001958FC" w:rsidRDefault="001958FC" w:rsidP="00195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Түркістан облысы, Шардара ауданы</w:t>
      </w:r>
    </w:p>
    <w:p w:rsidR="001958FC" w:rsidRDefault="001958FC" w:rsidP="00195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</w:p>
    <w:p w:rsidR="001958FC" w:rsidRDefault="001958FC" w:rsidP="00195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lang w:val="kk-KZ"/>
        </w:rPr>
      </w:pPr>
      <w:r w:rsidRPr="001958FC">
        <w:rPr>
          <w:rFonts w:ascii="Times New Roman" w:hAnsi="Times New Roman" w:cs="Times New Roman"/>
          <w:b/>
          <w:lang w:val="kk-KZ"/>
        </w:rPr>
        <w:t>СЫНЫПТАҒЫ ОҚУ ҮДЕРІСІ МЕН ОНДАҒЫ ӨЗГЕРІСТЕРДІ БАСҚАРУ</w:t>
      </w:r>
    </w:p>
    <w:p w:rsidR="001958FC" w:rsidRPr="001958FC" w:rsidRDefault="001958FC" w:rsidP="00195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pacing w:val="2"/>
          <w:lang w:val="kk-KZ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221"/>
      </w:tblGrid>
      <w:tr w:rsidR="00D05239" w:rsidRPr="001958FC" w:rsidTr="001958FC">
        <w:trPr>
          <w:trHeight w:val="629"/>
        </w:trPr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8221" w:type="dxa"/>
          </w:tcPr>
          <w:p w:rsidR="00D05239" w:rsidRPr="001958FC" w:rsidRDefault="00D05239" w:rsidP="00195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«Мұғалімге арналған нұсқау</w:t>
            </w:r>
            <w:r w:rsidR="00446CD2"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лық», «Блум таксаномиясын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қолданып сабақты жоспарлау және  басқару» 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Жалпы мақсаты</w:t>
            </w:r>
          </w:p>
        </w:tc>
        <w:tc>
          <w:tcPr>
            <w:tcW w:w="8221" w:type="dxa"/>
          </w:tcPr>
          <w:p w:rsidR="00D05239" w:rsidRPr="001958FC" w:rsidRDefault="00345AE3" w:rsidP="0019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 топтық жұмысты ұйымдастыру әдістемесіне талдау жасауды және ынтымақтастықта оқыту туралы қорытынды шығарады.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8221" w:type="dxa"/>
          </w:tcPr>
          <w:p w:rsidR="00D05239" w:rsidRPr="001958FC" w:rsidRDefault="00B8353E" w:rsidP="0019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 топта формалды және сапалы түрде жұмыс істейтіндердің арасындағы айырмашылықты ескере отырып, шағын топтағы жұмыс моделін құрады және оқыту мен оқу әдістемесіне өзгеріс енгізу керектігі жөнінде айтады.</w:t>
            </w:r>
          </w:p>
        </w:tc>
      </w:tr>
      <w:tr w:rsidR="00D05239" w:rsidRPr="001958FC" w:rsidTr="001958FC">
        <w:trPr>
          <w:trHeight w:val="437"/>
        </w:trPr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Ресурстар:</w:t>
            </w:r>
          </w:p>
        </w:tc>
        <w:tc>
          <w:tcPr>
            <w:tcW w:w="8221" w:type="dxa"/>
          </w:tcPr>
          <w:p w:rsidR="00D05239" w:rsidRPr="001958FC" w:rsidRDefault="00B8353E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05239"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аркер, түрлі-түсті стикерлер,  суреттер, бояу құралдары, түрлі-түсті 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қағаздар.</w:t>
            </w:r>
          </w:p>
        </w:tc>
      </w:tr>
    </w:tbl>
    <w:p w:rsidR="00D05239" w:rsidRPr="001958FC" w:rsidRDefault="00D05239" w:rsidP="001958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992"/>
        <w:gridCol w:w="3969"/>
        <w:gridCol w:w="3260"/>
      </w:tblGrid>
      <w:tr w:rsidR="00D05239" w:rsidRPr="001958FC" w:rsidTr="00D77FE4">
        <w:trPr>
          <w:trHeight w:val="302"/>
        </w:trPr>
        <w:tc>
          <w:tcPr>
            <w:tcW w:w="10773" w:type="dxa"/>
            <w:gridSpan w:val="4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Коучинг сессияның өту барысы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Коучинг сессияның өтілу кезеңдері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969" w:type="dxa"/>
          </w:tcPr>
          <w:p w:rsidR="00D05239" w:rsidRPr="001958FC" w:rsidRDefault="00D0523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Коуч іс</w:t>
            </w: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3260" w:type="dxa"/>
          </w:tcPr>
          <w:p w:rsidR="00D05239" w:rsidRPr="001958FC" w:rsidRDefault="00D0523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Коучингке қатысушылардың іс-әрекеті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B8353E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Жағымды</w:t>
            </w:r>
            <w:r w:rsidR="00D05239"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психологиялық ахуал орнату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</w:tc>
        <w:tc>
          <w:tcPr>
            <w:tcW w:w="3969" w:type="dxa"/>
          </w:tcPr>
          <w:p w:rsidR="00D05239" w:rsidRPr="001958FC" w:rsidRDefault="00B8353E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ҚҚҚ- әдісі арқылы жүргізіледі.</w:t>
            </w:r>
          </w:p>
          <w:p w:rsidR="007F3DC9" w:rsidRPr="001958FC" w:rsidRDefault="007F3DC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F3DC9" w:rsidRPr="001958FC" w:rsidRDefault="007F3DC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F3DC9" w:rsidRPr="001958FC" w:rsidRDefault="007F3DC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D05239" w:rsidRPr="001958FC" w:rsidRDefault="007F3DC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Қауын- бір қадам алға.</w:t>
            </w:r>
          </w:p>
          <w:p w:rsidR="007F3DC9" w:rsidRPr="001958FC" w:rsidRDefault="007F3DC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Қарбыз-бір қадам артқа</w:t>
            </w:r>
          </w:p>
          <w:p w:rsidR="007F3DC9" w:rsidRPr="001958FC" w:rsidRDefault="007F3DC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Құлпынай- сол жағымен айналып</w:t>
            </w:r>
            <w:r w:rsidR="00797A59"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қайта өз орнына тұру.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Топқа бөлу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3969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«Молекула» ойыны</w:t>
            </w:r>
            <w:r w:rsidR="00013461"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ойнатады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«Молекула» ойыны арқылы ұстаздарды </w:t>
            </w:r>
            <w:r w:rsidR="00013461"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топқа бөледі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Ой шақыру 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3969" w:type="dxa"/>
          </w:tcPr>
          <w:p w:rsidR="00D05239" w:rsidRPr="001958FC" w:rsidRDefault="00836D47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 Ілгішке парақты ретімен қыстыру» әдісі арқылы жүргізіледі</w:t>
            </w:r>
          </w:p>
          <w:p w:rsidR="00D05239" w:rsidRPr="001958FC" w:rsidRDefault="00D05239" w:rsidP="001958F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D05239" w:rsidRPr="001958FC" w:rsidRDefault="00836D47" w:rsidP="001958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Топтық жұмыстардың ретін орналастыру керек.</w:t>
            </w:r>
          </w:p>
          <w:p w:rsidR="00D05239" w:rsidRPr="001958FC" w:rsidRDefault="00836D47" w:rsidP="001958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Блум таксономиясы қай сатыда орналасқанын білу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Теориялық материал 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3969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Мұғалімге арналған нұсқаулық бойынша теориялық білім беру </w:t>
            </w:r>
          </w:p>
        </w:tc>
        <w:tc>
          <w:tcPr>
            <w:tcW w:w="3260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Мұғалімге арналған нұсқаулық бойынша теориялық білімдерін толықтырады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Топтық ж</w:t>
            </w:r>
            <w:r w:rsidR="00797A59"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ұмыс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3969" w:type="dxa"/>
          </w:tcPr>
          <w:p w:rsidR="00D05239" w:rsidRPr="001958FC" w:rsidRDefault="00797A5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«Шыбын қағу» әдісі арқылы жүргізіледі.</w:t>
            </w:r>
          </w:p>
          <w:p w:rsidR="00797A59" w:rsidRPr="001958FC" w:rsidRDefault="00797A5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құралдары</w:t>
            </w:r>
          </w:p>
          <w:p w:rsidR="00797A59" w:rsidRPr="001958FC" w:rsidRDefault="00797A5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әдістері</w:t>
            </w:r>
          </w:p>
          <w:p w:rsidR="00797A59" w:rsidRPr="001958FC" w:rsidRDefault="00797A5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Ойлау жолдары</w:t>
            </w:r>
            <w:r w:rsidR="00013461"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н,ажырату.</w:t>
            </w:r>
          </w:p>
        </w:tc>
        <w:tc>
          <w:tcPr>
            <w:tcW w:w="3260" w:type="dxa"/>
          </w:tcPr>
          <w:p w:rsidR="00D05239" w:rsidRPr="001958FC" w:rsidRDefault="00797A5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 мүшелері қатысады.</w:t>
            </w:r>
          </w:p>
          <w:p w:rsidR="00797A59" w:rsidRPr="001958FC" w:rsidRDefault="00797A59" w:rsidP="0019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3969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Сергіп алу мақсатында әдемі әуен ойнатылды</w:t>
            </w:r>
          </w:p>
        </w:tc>
        <w:tc>
          <w:tcPr>
            <w:tcW w:w="3260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Ұстаздар бейнетаспада берілген </w:t>
            </w:r>
            <w:r w:rsidR="00836D47"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әнді 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қайталай отырып, бір сергіп алды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3969" w:type="dxa"/>
          </w:tcPr>
          <w:p w:rsidR="00D05239" w:rsidRPr="001958FC" w:rsidRDefault="00836D47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1-топ: «Бәліш»</w:t>
            </w:r>
          </w:p>
          <w:p w:rsidR="00836D47" w:rsidRPr="001958FC" w:rsidRDefault="00836D47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2-топ: «Шалқан» ертегілерін блум таксономиясына салу.</w:t>
            </w:r>
          </w:p>
        </w:tc>
        <w:tc>
          <w:tcPr>
            <w:tcW w:w="3260" w:type="dxa"/>
          </w:tcPr>
          <w:p w:rsidR="00D05239" w:rsidRPr="001958FC" w:rsidRDefault="00836D47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</w:t>
            </w:r>
            <w:r w:rsidR="00D05239"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остер арқылы қорғап шығады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</w:tc>
        <w:tc>
          <w:tcPr>
            <w:tcW w:w="3969" w:type="dxa"/>
          </w:tcPr>
          <w:p w:rsidR="00D05239" w:rsidRPr="001958FC" w:rsidRDefault="00836D47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 Айнаға өзін көру» әдісі арқылы жүргізіледі.</w:t>
            </w:r>
          </w:p>
        </w:tc>
        <w:tc>
          <w:tcPr>
            <w:tcW w:w="3260" w:type="dxa"/>
          </w:tcPr>
          <w:p w:rsidR="00D05239" w:rsidRPr="001958FC" w:rsidRDefault="00836D47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Сабақтан алған ой пікірлерімен бөліседі.</w:t>
            </w:r>
          </w:p>
        </w:tc>
      </w:tr>
      <w:tr w:rsidR="00D05239" w:rsidRPr="001958FC" w:rsidTr="001958FC">
        <w:tc>
          <w:tcPr>
            <w:tcW w:w="255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992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3969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Рефлексия туралы түсінік бере отырып, кері байланыс парақтарын таратып береді</w:t>
            </w:r>
          </w:p>
        </w:tc>
        <w:tc>
          <w:tcPr>
            <w:tcW w:w="3260" w:type="dxa"/>
          </w:tcPr>
          <w:p w:rsidR="00D05239" w:rsidRPr="001958FC" w:rsidRDefault="00D05239" w:rsidP="00195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58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Сабақтан алған әсерлерін рефлексия парағына түсіреді</w:t>
            </w:r>
          </w:p>
        </w:tc>
      </w:tr>
    </w:tbl>
    <w:p w:rsidR="00013461" w:rsidRPr="00D05239" w:rsidRDefault="00013461" w:rsidP="001958F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13461" w:rsidRPr="00D05239" w:rsidSect="00013461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58" w:rsidRDefault="00215E58" w:rsidP="00446CD2">
      <w:pPr>
        <w:spacing w:after="0" w:line="240" w:lineRule="auto"/>
      </w:pPr>
      <w:r>
        <w:separator/>
      </w:r>
    </w:p>
  </w:endnote>
  <w:endnote w:type="continuationSeparator" w:id="0">
    <w:p w:rsidR="00215E58" w:rsidRDefault="00215E58" w:rsidP="0044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58" w:rsidRDefault="00215E58" w:rsidP="00446CD2">
      <w:pPr>
        <w:spacing w:after="0" w:line="240" w:lineRule="auto"/>
      </w:pPr>
      <w:r>
        <w:separator/>
      </w:r>
    </w:p>
  </w:footnote>
  <w:footnote w:type="continuationSeparator" w:id="0">
    <w:p w:rsidR="00215E58" w:rsidRDefault="00215E58" w:rsidP="0044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D2" w:rsidRDefault="00446CD2">
    <w:pPr>
      <w:pStyle w:val="a4"/>
      <w:rPr>
        <w:lang w:val="kk-KZ"/>
      </w:rPr>
    </w:pPr>
  </w:p>
  <w:p w:rsidR="00446CD2" w:rsidRPr="00446CD2" w:rsidRDefault="00446CD2">
    <w:pPr>
      <w:pStyle w:val="a4"/>
      <w:rPr>
        <w:lang w:val="kk-KZ"/>
      </w:rPr>
    </w:pPr>
  </w:p>
  <w:p w:rsidR="00446CD2" w:rsidRDefault="00446C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0A94"/>
    <w:multiLevelType w:val="hybridMultilevel"/>
    <w:tmpl w:val="04A6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208B2"/>
    <w:multiLevelType w:val="hybridMultilevel"/>
    <w:tmpl w:val="A722500E"/>
    <w:lvl w:ilvl="0" w:tplc="AA564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28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84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E9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C6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85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326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2E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226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DF91526"/>
    <w:multiLevelType w:val="hybridMultilevel"/>
    <w:tmpl w:val="32BA8D30"/>
    <w:lvl w:ilvl="0" w:tplc="D8C82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4C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8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46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E5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CA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CE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2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4A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239"/>
    <w:rsid w:val="00013461"/>
    <w:rsid w:val="0004006A"/>
    <w:rsid w:val="001958FC"/>
    <w:rsid w:val="00215E58"/>
    <w:rsid w:val="00345AE3"/>
    <w:rsid w:val="00446CD2"/>
    <w:rsid w:val="00671C0C"/>
    <w:rsid w:val="00797A59"/>
    <w:rsid w:val="007F3DC9"/>
    <w:rsid w:val="00836D47"/>
    <w:rsid w:val="009D6884"/>
    <w:rsid w:val="00AF0A37"/>
    <w:rsid w:val="00B8353E"/>
    <w:rsid w:val="00D05239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CD2"/>
  </w:style>
  <w:style w:type="paragraph" w:styleId="a6">
    <w:name w:val="footer"/>
    <w:basedOn w:val="a"/>
    <w:link w:val="a7"/>
    <w:uiPriority w:val="99"/>
    <w:unhideWhenUsed/>
    <w:rsid w:val="0044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2024-02-15T06:04:00Z</cp:lastPrinted>
  <dcterms:created xsi:type="dcterms:W3CDTF">2024-02-15T06:06:00Z</dcterms:created>
  <dcterms:modified xsi:type="dcterms:W3CDTF">2024-04-30T11:43:00Z</dcterms:modified>
</cp:coreProperties>
</file>